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03D" w:rsidRPr="00E472D7" w:rsidRDefault="00E472D7" w:rsidP="00E472D7">
      <w:pPr>
        <w:jc w:val="center"/>
        <w:rPr>
          <w:b/>
        </w:rPr>
      </w:pPr>
      <w:r w:rsidRPr="00E472D7">
        <w:rPr>
          <w:b/>
        </w:rPr>
        <w:t>Zarządzenie Nr 7</w:t>
      </w:r>
      <w:r w:rsidR="0093003D" w:rsidRPr="00E472D7">
        <w:rPr>
          <w:b/>
        </w:rPr>
        <w:t>/2015</w:t>
      </w:r>
    </w:p>
    <w:p w:rsidR="0093003D" w:rsidRPr="00E472D7" w:rsidRDefault="0093003D" w:rsidP="00E472D7">
      <w:pPr>
        <w:jc w:val="center"/>
        <w:rPr>
          <w:b/>
        </w:rPr>
      </w:pPr>
      <w:r w:rsidRPr="00E472D7">
        <w:rPr>
          <w:b/>
        </w:rPr>
        <w:t>Dyrektora  Gimnazjum im. ks. Jana Twardowskiego w Chwiramie</w:t>
      </w:r>
    </w:p>
    <w:p w:rsidR="0093003D" w:rsidRPr="00E472D7" w:rsidRDefault="00E472D7" w:rsidP="00E472D7">
      <w:pPr>
        <w:tabs>
          <w:tab w:val="left" w:pos="2190"/>
        </w:tabs>
        <w:jc w:val="center"/>
        <w:rPr>
          <w:b/>
        </w:rPr>
      </w:pPr>
      <w:r>
        <w:rPr>
          <w:b/>
        </w:rPr>
        <w:t>z dnia 11</w:t>
      </w:r>
      <w:r w:rsidRPr="00E472D7">
        <w:rPr>
          <w:b/>
        </w:rPr>
        <w:t>.05</w:t>
      </w:r>
      <w:r w:rsidR="0093003D" w:rsidRPr="00E472D7">
        <w:rPr>
          <w:b/>
        </w:rPr>
        <w:t>.2015 r.</w:t>
      </w:r>
    </w:p>
    <w:p w:rsidR="0093003D" w:rsidRPr="00E472D7" w:rsidRDefault="001D7D77" w:rsidP="00E472D7">
      <w:pPr>
        <w:jc w:val="center"/>
        <w:rPr>
          <w:b/>
        </w:rPr>
      </w:pPr>
      <w:r w:rsidRPr="00E472D7">
        <w:rPr>
          <w:b/>
        </w:rPr>
        <w:t>w sprawie powołania Komisji R</w:t>
      </w:r>
      <w:r w:rsidR="0093003D" w:rsidRPr="00E472D7">
        <w:rPr>
          <w:b/>
        </w:rPr>
        <w:t>ekrutacyjnej do przeprowadzenia rekrutacji</w:t>
      </w:r>
    </w:p>
    <w:p w:rsidR="0093003D" w:rsidRDefault="0093003D" w:rsidP="00E472D7">
      <w:pPr>
        <w:jc w:val="center"/>
        <w:rPr>
          <w:b/>
        </w:rPr>
      </w:pPr>
      <w:r w:rsidRPr="00E472D7">
        <w:rPr>
          <w:b/>
        </w:rPr>
        <w:t>do klas pierwszych  gim</w:t>
      </w:r>
      <w:r w:rsidR="00E472D7">
        <w:rPr>
          <w:b/>
        </w:rPr>
        <w:t>nazjum na rok szkolny 2015/2016</w:t>
      </w:r>
    </w:p>
    <w:p w:rsidR="00267914" w:rsidRPr="00E472D7" w:rsidRDefault="00267914" w:rsidP="00E472D7">
      <w:pPr>
        <w:jc w:val="center"/>
        <w:rPr>
          <w:b/>
        </w:rPr>
      </w:pPr>
    </w:p>
    <w:p w:rsidR="001D7D77" w:rsidRDefault="0093003D" w:rsidP="0093003D">
      <w:r>
        <w:t>Na podstawie art. 20zb ustawy z dnia 7 września</w:t>
      </w:r>
      <w:r w:rsidR="00E472D7">
        <w:t xml:space="preserve"> 1991r. o systemie oświaty (</w:t>
      </w:r>
      <w:proofErr w:type="spellStart"/>
      <w:r w:rsidR="00E472D7">
        <w:t>Dz.</w:t>
      </w:r>
      <w:r w:rsidR="00267914">
        <w:t>U</w:t>
      </w:r>
      <w:proofErr w:type="spellEnd"/>
      <w:r w:rsidR="00267914">
        <w:t>. z 2004 r.</w:t>
      </w:r>
      <w:r>
        <w:t xml:space="preserve"> Nr 256, poz. 2572 ze zm.), zarządzam, co następuje:</w:t>
      </w:r>
    </w:p>
    <w:p w:rsidR="0093003D" w:rsidRDefault="0093003D" w:rsidP="00E472D7">
      <w:pPr>
        <w:jc w:val="center"/>
      </w:pPr>
      <w:r>
        <w:t>§ 1</w:t>
      </w:r>
    </w:p>
    <w:p w:rsidR="0093003D" w:rsidRDefault="0093003D" w:rsidP="00E472D7">
      <w:pPr>
        <w:jc w:val="both"/>
      </w:pPr>
      <w:r>
        <w:t>1. Powołuję komisję rekrutacyjną do przeprowadzenia rekrutacji do klas</w:t>
      </w:r>
      <w:r w:rsidR="00267914">
        <w:t xml:space="preserve"> </w:t>
      </w:r>
      <w:r w:rsidR="00E472D7">
        <w:t xml:space="preserve">pierwszych </w:t>
      </w:r>
      <w:r>
        <w:t xml:space="preserve">Gimnazjum </w:t>
      </w:r>
      <w:r w:rsidR="00267914">
        <w:br/>
      </w:r>
      <w:r>
        <w:t>w Chwiramie  na rok 2015/2016 w następującym składzie:</w:t>
      </w:r>
    </w:p>
    <w:p w:rsidR="0093003D" w:rsidRDefault="0093003D" w:rsidP="00E472D7">
      <w:pPr>
        <w:jc w:val="both"/>
      </w:pPr>
      <w:r>
        <w:t>w budynku szkoły w Lubnie</w:t>
      </w:r>
    </w:p>
    <w:p w:rsidR="0093003D" w:rsidRDefault="0093003D" w:rsidP="00E472D7">
      <w:pPr>
        <w:jc w:val="both"/>
      </w:pPr>
      <w:r>
        <w:t>a) Magdalena Gruchała – wicedyrektor szkoły - przewodniczący komisji rekrutacyjnej,</w:t>
      </w:r>
    </w:p>
    <w:p w:rsidR="0093003D" w:rsidRDefault="0093003D" w:rsidP="00E472D7">
      <w:pPr>
        <w:jc w:val="both"/>
      </w:pPr>
      <w:r>
        <w:t>b) Agnieszka Prendecka  - nauczyciel - członek komisji,</w:t>
      </w:r>
    </w:p>
    <w:p w:rsidR="0093003D" w:rsidRDefault="0093003D" w:rsidP="00E472D7">
      <w:pPr>
        <w:jc w:val="both"/>
      </w:pPr>
      <w:r>
        <w:t>c) Olga Zacharczuk - nauczyciel - członek komisji</w:t>
      </w:r>
    </w:p>
    <w:p w:rsidR="0093003D" w:rsidRDefault="0093003D" w:rsidP="00E472D7">
      <w:pPr>
        <w:jc w:val="both"/>
      </w:pPr>
      <w:r>
        <w:t xml:space="preserve">w budynku </w:t>
      </w:r>
      <w:r w:rsidR="00267914">
        <w:t xml:space="preserve">szkoły </w:t>
      </w:r>
      <w:r>
        <w:t>w Chwiramie</w:t>
      </w:r>
    </w:p>
    <w:p w:rsidR="0093003D" w:rsidRDefault="0093003D" w:rsidP="00E472D7">
      <w:pPr>
        <w:jc w:val="both"/>
      </w:pPr>
      <w:r>
        <w:t>a)Anetta Mamczarz – przewodnicząca komisji,</w:t>
      </w:r>
    </w:p>
    <w:p w:rsidR="0093003D" w:rsidRDefault="0093003D" w:rsidP="00E472D7">
      <w:pPr>
        <w:jc w:val="both"/>
      </w:pPr>
      <w:r>
        <w:t>b) Anna Siwek – nauczyciel – członek komisji,</w:t>
      </w:r>
    </w:p>
    <w:p w:rsidR="0093003D" w:rsidRDefault="0093003D" w:rsidP="00E472D7">
      <w:pPr>
        <w:jc w:val="both"/>
      </w:pPr>
      <w:r>
        <w:t>c) Milena Kubowicz – nauczyciel – członek komisji</w:t>
      </w:r>
    </w:p>
    <w:p w:rsidR="0093003D" w:rsidRDefault="0093003D" w:rsidP="00E472D7">
      <w:pPr>
        <w:jc w:val="center"/>
      </w:pPr>
      <w:r>
        <w:t>§ 2</w:t>
      </w:r>
    </w:p>
    <w:p w:rsidR="0093003D" w:rsidRDefault="0093003D" w:rsidP="00E472D7">
      <w:pPr>
        <w:jc w:val="both"/>
      </w:pPr>
      <w:r>
        <w:t>Do zadań Komisji Rekrutacyjnej należy:</w:t>
      </w:r>
    </w:p>
    <w:p w:rsidR="0093003D" w:rsidRDefault="0093003D" w:rsidP="00E472D7">
      <w:pPr>
        <w:jc w:val="both"/>
      </w:pPr>
      <w:r>
        <w:t>a) ustalenie wyników postępowania rekrutacyjnego z zachowaniem obowiązujących zasad rekrutacji,</w:t>
      </w:r>
    </w:p>
    <w:p w:rsidR="0093003D" w:rsidRDefault="0093003D" w:rsidP="00E472D7">
      <w:pPr>
        <w:jc w:val="both"/>
      </w:pPr>
      <w:r>
        <w:t>b) przygotowanie oraz podanie do publicznej wiadomości listy kandydatów zakwalifikowanych</w:t>
      </w:r>
    </w:p>
    <w:p w:rsidR="0093003D" w:rsidRDefault="0093003D" w:rsidP="00E472D7">
      <w:pPr>
        <w:jc w:val="both"/>
      </w:pPr>
      <w:r>
        <w:t>i kandydatów niezakwalifikowanych,</w:t>
      </w:r>
    </w:p>
    <w:p w:rsidR="0093003D" w:rsidRDefault="0093003D" w:rsidP="00E472D7">
      <w:pPr>
        <w:jc w:val="both"/>
      </w:pPr>
      <w:r>
        <w:t>c)przygotowanie oraz podanie do publicznej wiadomości listy kandydatów przyjętych i kandydatów</w:t>
      </w:r>
    </w:p>
    <w:p w:rsidR="0093003D" w:rsidRDefault="0093003D" w:rsidP="00E472D7">
      <w:pPr>
        <w:jc w:val="both"/>
      </w:pPr>
      <w:r>
        <w:t>nieprzyjętych,</w:t>
      </w:r>
    </w:p>
    <w:p w:rsidR="0093003D" w:rsidRDefault="0093003D" w:rsidP="00E472D7">
      <w:pPr>
        <w:jc w:val="both"/>
      </w:pPr>
      <w:r>
        <w:t>d)</w:t>
      </w:r>
      <w:r w:rsidR="001D7D77">
        <w:t>s</w:t>
      </w:r>
      <w:r>
        <w:t>porządzenie protokołu postępowania rekrutacyjnego,</w:t>
      </w:r>
    </w:p>
    <w:p w:rsidR="0093003D" w:rsidRDefault="0093003D" w:rsidP="00E472D7">
      <w:pPr>
        <w:jc w:val="both"/>
      </w:pPr>
      <w:r>
        <w:t>e)weryfikacja danych zawartych w dostarczonych wnioskach,</w:t>
      </w:r>
    </w:p>
    <w:p w:rsidR="0093003D" w:rsidRDefault="001D7D77" w:rsidP="00E472D7">
      <w:pPr>
        <w:jc w:val="both"/>
      </w:pPr>
      <w:r>
        <w:lastRenderedPageBreak/>
        <w:t>f)</w:t>
      </w:r>
      <w:r w:rsidR="0093003D">
        <w:t xml:space="preserve"> nadzór nad poprawnością systemu elektronicznego w procesie rekrutacji,</w:t>
      </w:r>
    </w:p>
    <w:p w:rsidR="0093003D" w:rsidRDefault="001D7D77" w:rsidP="00E472D7">
      <w:pPr>
        <w:jc w:val="both"/>
      </w:pPr>
      <w:r>
        <w:t>g)</w:t>
      </w:r>
      <w:r w:rsidR="0093003D">
        <w:t xml:space="preserve"> sporządzanie w przewidzianym w przepisach terminie uzasadnień odmów przyjęcia kandydatów,</w:t>
      </w:r>
    </w:p>
    <w:p w:rsidR="0093003D" w:rsidRDefault="0093003D" w:rsidP="00E472D7">
      <w:pPr>
        <w:jc w:val="both"/>
      </w:pPr>
      <w:r>
        <w:t>których rodzice o to wystąpili,</w:t>
      </w:r>
    </w:p>
    <w:p w:rsidR="0093003D" w:rsidRDefault="001D7D77" w:rsidP="00E472D7">
      <w:pPr>
        <w:jc w:val="both"/>
      </w:pPr>
      <w:r>
        <w:t>h)</w:t>
      </w:r>
      <w:r w:rsidR="0093003D">
        <w:t xml:space="preserve"> niezwłoczne udzielenie Dyrektorowi wszelkich wyjaśnień związanych z procesem rekrutacji,</w:t>
      </w:r>
    </w:p>
    <w:p w:rsidR="0093003D" w:rsidRDefault="001D7D77" w:rsidP="00E472D7">
      <w:pPr>
        <w:jc w:val="both"/>
      </w:pPr>
      <w:r>
        <w:t>i)</w:t>
      </w:r>
      <w:r w:rsidR="0093003D">
        <w:t>dbanie o przetwarzanie danych osobowych kandydatów w trakcie całego procesu rekrutacji,</w:t>
      </w:r>
    </w:p>
    <w:p w:rsidR="0093003D" w:rsidRDefault="0093003D" w:rsidP="00E472D7">
      <w:pPr>
        <w:jc w:val="both"/>
      </w:pPr>
      <w:r>
        <w:t>z poszanowaniem zapisów ustawy o systemie oświaty oraz ustawy o ochronie danych osobowych.</w:t>
      </w:r>
    </w:p>
    <w:p w:rsidR="0093003D" w:rsidRDefault="0093003D" w:rsidP="00E472D7">
      <w:pPr>
        <w:jc w:val="both"/>
      </w:pPr>
      <w:r>
        <w:t>2. Do zadań Przewodniczącego Komisji Rekrutacyjnej należy w szczególności:</w:t>
      </w:r>
    </w:p>
    <w:p w:rsidR="0093003D" w:rsidRDefault="001D7D77" w:rsidP="00E472D7">
      <w:pPr>
        <w:jc w:val="both"/>
      </w:pPr>
      <w:r>
        <w:t>a)</w:t>
      </w:r>
      <w:r w:rsidR="0093003D">
        <w:t xml:space="preserve"> określenie szczegółowego trybu i terminów prac Komisji Rekrutacyjnej,</w:t>
      </w:r>
    </w:p>
    <w:p w:rsidR="0093003D" w:rsidRDefault="001D7D77" w:rsidP="00E472D7">
      <w:pPr>
        <w:jc w:val="both"/>
      </w:pPr>
      <w:r>
        <w:t>b)</w:t>
      </w:r>
      <w:r w:rsidR="0093003D">
        <w:t xml:space="preserve"> organizacja i kierowanie pracami Komisji Rekrutacyjnej,</w:t>
      </w:r>
    </w:p>
    <w:p w:rsidR="0093003D" w:rsidRDefault="001D7D77" w:rsidP="00E472D7">
      <w:pPr>
        <w:jc w:val="both"/>
      </w:pPr>
      <w:r>
        <w:t>c)</w:t>
      </w:r>
      <w:r w:rsidR="0093003D">
        <w:t xml:space="preserve"> nadzór nad prowadzeniem dokumentacji prac Komisji Rekrutacyjnej,</w:t>
      </w:r>
    </w:p>
    <w:p w:rsidR="0093003D" w:rsidRDefault="001D7D77" w:rsidP="00E472D7">
      <w:pPr>
        <w:jc w:val="both"/>
      </w:pPr>
      <w:r>
        <w:t>d)</w:t>
      </w:r>
      <w:r w:rsidR="0093003D">
        <w:t xml:space="preserve"> zwracanie się do rodziców o przedstawienie dokumentów potwierdzających okoliczności zawarte</w:t>
      </w:r>
    </w:p>
    <w:p w:rsidR="0093003D" w:rsidRDefault="0093003D" w:rsidP="00E472D7">
      <w:pPr>
        <w:jc w:val="both"/>
      </w:pPr>
      <w:r>
        <w:t>w dostarczonych wnioskach oraz określenie wiążących ich terminów dostarczenia tych</w:t>
      </w:r>
    </w:p>
    <w:p w:rsidR="0093003D" w:rsidRDefault="001D7D77" w:rsidP="00E472D7">
      <w:pPr>
        <w:jc w:val="both"/>
      </w:pPr>
      <w:r>
        <w:t>dokumentów.</w:t>
      </w:r>
    </w:p>
    <w:p w:rsidR="0093003D" w:rsidRDefault="00E472D7" w:rsidP="00E472D7">
      <w:pPr>
        <w:jc w:val="center"/>
      </w:pPr>
      <w:r>
        <w:t>§ 3</w:t>
      </w:r>
    </w:p>
    <w:p w:rsidR="0093003D" w:rsidRDefault="0093003D" w:rsidP="00E472D7">
      <w:pPr>
        <w:jc w:val="both"/>
      </w:pPr>
      <w:r>
        <w:t>Zasady pracy</w:t>
      </w:r>
    </w:p>
    <w:p w:rsidR="0093003D" w:rsidRDefault="0093003D" w:rsidP="00E472D7">
      <w:pPr>
        <w:jc w:val="both"/>
      </w:pPr>
      <w:r>
        <w:t>1. Komisja Rekrutacyjna podejmuje decyzje większością głosów przy udziale co najmniej 2/3 pełnego</w:t>
      </w:r>
    </w:p>
    <w:p w:rsidR="0093003D" w:rsidRDefault="0093003D" w:rsidP="00E472D7">
      <w:pPr>
        <w:jc w:val="both"/>
      </w:pPr>
      <w:r>
        <w:t>składu Komisji.</w:t>
      </w:r>
    </w:p>
    <w:p w:rsidR="0093003D" w:rsidRDefault="0093003D" w:rsidP="00E472D7">
      <w:pPr>
        <w:jc w:val="both"/>
      </w:pPr>
      <w:r>
        <w:t>2. W przypadku, gdy Komisja nie jest w stanie wyłonić większości decydujący głos ma Przewodniczący</w:t>
      </w:r>
    </w:p>
    <w:p w:rsidR="0093003D" w:rsidRDefault="0093003D" w:rsidP="00E472D7">
      <w:pPr>
        <w:jc w:val="both"/>
      </w:pPr>
      <w:r>
        <w:t>Komisji Rekrutacyjnej.</w:t>
      </w:r>
    </w:p>
    <w:p w:rsidR="0093003D" w:rsidRDefault="0093003D" w:rsidP="00E472D7">
      <w:pPr>
        <w:jc w:val="both"/>
      </w:pPr>
      <w:r>
        <w:t>3. Protokół postępowania rekrutacyjnego podpisuje Przewodniczący Komisji Rekrutacyjnej.</w:t>
      </w:r>
    </w:p>
    <w:p w:rsidR="0093003D" w:rsidRDefault="0093003D" w:rsidP="00E472D7">
      <w:pPr>
        <w:jc w:val="both"/>
      </w:pPr>
      <w:r>
        <w:t>4. Każdemu członkowi Komisji Rekrutacyjnej przysługuje prawo zgłaszania do protokołu, o którym</w:t>
      </w:r>
    </w:p>
    <w:p w:rsidR="0093003D" w:rsidRDefault="0093003D" w:rsidP="00E472D7">
      <w:pPr>
        <w:jc w:val="both"/>
      </w:pPr>
      <w:r>
        <w:t>mowa w ust. 3 zdania odrębnego wraz z uzasadnieniem lub uwag.</w:t>
      </w:r>
    </w:p>
    <w:p w:rsidR="0093003D" w:rsidRDefault="00E472D7" w:rsidP="00E472D7">
      <w:pPr>
        <w:jc w:val="center"/>
      </w:pPr>
      <w:r>
        <w:t>§ 4</w:t>
      </w:r>
    </w:p>
    <w:p w:rsidR="0093003D" w:rsidRDefault="0093003D" w:rsidP="00E472D7">
      <w:pPr>
        <w:jc w:val="both"/>
      </w:pPr>
      <w:r>
        <w:t>Bezstronność</w:t>
      </w:r>
    </w:p>
    <w:p w:rsidR="0093003D" w:rsidRDefault="0093003D" w:rsidP="00E472D7">
      <w:pPr>
        <w:jc w:val="both"/>
      </w:pPr>
      <w:r>
        <w:t>1. Członkowie Komisji Rekrutacyjnej pracują w niej z zachowaniem zasad profesjonalizmu, rzetelności</w:t>
      </w:r>
    </w:p>
    <w:p w:rsidR="0093003D" w:rsidRDefault="0093003D" w:rsidP="00E472D7">
      <w:pPr>
        <w:jc w:val="both"/>
      </w:pPr>
      <w:r>
        <w:t>i bezstronności.</w:t>
      </w:r>
    </w:p>
    <w:p w:rsidR="0093003D" w:rsidRDefault="0093003D" w:rsidP="00E472D7">
      <w:pPr>
        <w:jc w:val="both"/>
      </w:pPr>
      <w:r>
        <w:t>2. W przypadku, gdy praca Komisji Rekrutacyjnej rodzi lub może rodzić ryzyko niezachowania zasad,</w:t>
      </w:r>
    </w:p>
    <w:p w:rsidR="0093003D" w:rsidRDefault="0093003D" w:rsidP="00E472D7">
      <w:pPr>
        <w:jc w:val="both"/>
      </w:pPr>
      <w:r>
        <w:lastRenderedPageBreak/>
        <w:t>o których mowa w ust. 1 lub powodować dla członka Komisji konflikt interesów (w szczególności</w:t>
      </w:r>
    </w:p>
    <w:p w:rsidR="0093003D" w:rsidRDefault="0093003D" w:rsidP="00E472D7">
      <w:pPr>
        <w:jc w:val="both"/>
      </w:pPr>
      <w:r>
        <w:t>w sytuacji, gdy postępowaniem rekrutacyjnym objęte jest dziecko członka Komisji Rekrutacyjnej lub</w:t>
      </w:r>
    </w:p>
    <w:p w:rsidR="0093003D" w:rsidRDefault="0093003D" w:rsidP="00E472D7">
      <w:pPr>
        <w:jc w:val="both"/>
      </w:pPr>
      <w:r>
        <w:t>dziecko członka jego bliskiej rodziny) osoba taka jest zobowiązana do zawieszenia swojej pracy</w:t>
      </w:r>
    </w:p>
    <w:p w:rsidR="0093003D" w:rsidRDefault="0093003D" w:rsidP="00E472D7">
      <w:pPr>
        <w:jc w:val="both"/>
      </w:pPr>
      <w:r>
        <w:t>w Komisji i niezwłocznego poinformowania o tym fakcie Dyrekt</w:t>
      </w:r>
      <w:r w:rsidR="001D7D77">
        <w:t>ora Gimnazjum</w:t>
      </w:r>
      <w:r>
        <w:t>.</w:t>
      </w:r>
    </w:p>
    <w:p w:rsidR="0093003D" w:rsidRDefault="0093003D" w:rsidP="00E472D7">
      <w:pPr>
        <w:jc w:val="both"/>
      </w:pPr>
      <w:r>
        <w:t>W p</w:t>
      </w:r>
      <w:r w:rsidR="001D7D77">
        <w:t>rzypadku, o którym mowa w ust. 2</w:t>
      </w:r>
      <w:r>
        <w:t>, Dyrektor niezwłocznie w trybie zarządzenia zmienia skład</w:t>
      </w:r>
    </w:p>
    <w:p w:rsidR="0093003D" w:rsidRDefault="0093003D" w:rsidP="00E472D7">
      <w:pPr>
        <w:jc w:val="both"/>
      </w:pPr>
      <w:r>
        <w:t>Komisji</w:t>
      </w:r>
      <w:r w:rsidR="001D7D77">
        <w:t xml:space="preserve"> Rekrutacyjnej </w:t>
      </w:r>
      <w:r>
        <w:t xml:space="preserve"> zastępując </w:t>
      </w:r>
      <w:r w:rsidR="001D7D77">
        <w:t xml:space="preserve"> wskazanych członków </w:t>
      </w:r>
      <w:r>
        <w:t>ich innymi</w:t>
      </w:r>
      <w:r w:rsidR="00267914">
        <w:t xml:space="preserve"> </w:t>
      </w:r>
      <w:r>
        <w:t>osobami lub zmniejszając skład Komisji.</w:t>
      </w:r>
    </w:p>
    <w:p w:rsidR="0093003D" w:rsidRDefault="00E472D7" w:rsidP="00E472D7">
      <w:pPr>
        <w:jc w:val="center"/>
      </w:pPr>
      <w:r>
        <w:t>§ 5</w:t>
      </w:r>
    </w:p>
    <w:p w:rsidR="0093003D" w:rsidRDefault="0093003D" w:rsidP="00E472D7">
      <w:pPr>
        <w:jc w:val="both"/>
      </w:pPr>
      <w:r>
        <w:t>Postępowanie uzupełniające</w:t>
      </w:r>
    </w:p>
    <w:p w:rsidR="0093003D" w:rsidRDefault="0093003D" w:rsidP="00E472D7">
      <w:pPr>
        <w:jc w:val="both"/>
      </w:pPr>
      <w:r>
        <w:t>1. W przypadku, gdy w wyniku postępowania rekrutacyjnego nie wszystkie oferowane przez Gim</w:t>
      </w:r>
      <w:r w:rsidR="001D7D77">
        <w:t>nazjum w Chwiramie</w:t>
      </w:r>
      <w:r>
        <w:t xml:space="preserve"> miejsca zostały obsadzone, Komisja Rekrutacy</w:t>
      </w:r>
      <w:r w:rsidR="001D7D77">
        <w:t xml:space="preserve">jna prowadzi także postępowanie </w:t>
      </w:r>
      <w:r>
        <w:t>uzupełniające.</w:t>
      </w:r>
    </w:p>
    <w:p w:rsidR="0093003D" w:rsidRDefault="0093003D" w:rsidP="00E472D7">
      <w:pPr>
        <w:jc w:val="both"/>
      </w:pPr>
      <w:r>
        <w:t>2. Zadania i zasady pracy Komisji Rekrutacyjnej w postępowaniu uzupełniającym są identyczne, jak</w:t>
      </w:r>
    </w:p>
    <w:p w:rsidR="0093003D" w:rsidRDefault="0093003D" w:rsidP="00E472D7">
      <w:pPr>
        <w:jc w:val="both"/>
      </w:pPr>
      <w:r>
        <w:t>w przypadku podstawowego postępowania rekrutacyjnego.</w:t>
      </w:r>
    </w:p>
    <w:p w:rsidR="0093003D" w:rsidRDefault="001D7D77" w:rsidP="00E472D7">
      <w:pPr>
        <w:jc w:val="both"/>
      </w:pPr>
      <w:r>
        <w:t>3. W odniesieniu do zapisów § 2 ust. 1 lit. d</w:t>
      </w:r>
      <w:r w:rsidR="0093003D">
        <w:t>, z postępowania uzupełniającego sporządza się odrę</w:t>
      </w:r>
    </w:p>
    <w:p w:rsidR="0093003D" w:rsidRDefault="00E472D7" w:rsidP="00E472D7">
      <w:pPr>
        <w:jc w:val="center"/>
      </w:pPr>
      <w:r>
        <w:t>§ 6</w:t>
      </w:r>
    </w:p>
    <w:p w:rsidR="0093003D" w:rsidRDefault="0093003D" w:rsidP="00E472D7">
      <w:pPr>
        <w:jc w:val="both"/>
      </w:pPr>
      <w:r>
        <w:t>Komisja rozwiązuje się z dniem zakończenia prac.</w:t>
      </w:r>
    </w:p>
    <w:p w:rsidR="0093003D" w:rsidRDefault="00E472D7" w:rsidP="00E472D7">
      <w:pPr>
        <w:jc w:val="center"/>
      </w:pPr>
      <w:r>
        <w:t>§ 7</w:t>
      </w:r>
    </w:p>
    <w:p w:rsidR="00C72A28" w:rsidRDefault="0093003D" w:rsidP="00E472D7">
      <w:pPr>
        <w:jc w:val="both"/>
      </w:pPr>
      <w:r>
        <w:t>Zarządzenie wchodzi w życie z dniem podjęcia.</w:t>
      </w:r>
    </w:p>
    <w:p w:rsidR="00E472D7" w:rsidRDefault="00E472D7" w:rsidP="00E472D7">
      <w:pPr>
        <w:jc w:val="both"/>
      </w:pPr>
    </w:p>
    <w:p w:rsidR="00377FC6" w:rsidRDefault="00377FC6" w:rsidP="00377FC6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E472D7" w:rsidRDefault="00E472D7" w:rsidP="00E472D7">
      <w:pPr>
        <w:jc w:val="both"/>
      </w:pPr>
      <w:bookmarkStart w:id="0" w:name="_GoBack"/>
      <w:bookmarkEnd w:id="0"/>
    </w:p>
    <w:p w:rsidR="0093003D" w:rsidRPr="00E472D7" w:rsidRDefault="0093003D" w:rsidP="00E472D7">
      <w:pPr>
        <w:jc w:val="right"/>
        <w:rPr>
          <w:sz w:val="18"/>
          <w:szCs w:val="18"/>
        </w:rPr>
      </w:pPr>
    </w:p>
    <w:sectPr w:rsidR="0093003D" w:rsidRPr="00E47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AC7A34"/>
    <w:multiLevelType w:val="hybridMultilevel"/>
    <w:tmpl w:val="CD1402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3074F"/>
    <w:multiLevelType w:val="hybridMultilevel"/>
    <w:tmpl w:val="06F64C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03D"/>
    <w:rsid w:val="000161E0"/>
    <w:rsid w:val="000312E9"/>
    <w:rsid w:val="0003373D"/>
    <w:rsid w:val="00051C07"/>
    <w:rsid w:val="00062E2F"/>
    <w:rsid w:val="000C392E"/>
    <w:rsid w:val="00124EA4"/>
    <w:rsid w:val="00181AEC"/>
    <w:rsid w:val="001D7D77"/>
    <w:rsid w:val="001F29B5"/>
    <w:rsid w:val="001F30C5"/>
    <w:rsid w:val="0021038F"/>
    <w:rsid w:val="002248F7"/>
    <w:rsid w:val="002376EF"/>
    <w:rsid w:val="00242B65"/>
    <w:rsid w:val="002619F1"/>
    <w:rsid w:val="002668F6"/>
    <w:rsid w:val="00267914"/>
    <w:rsid w:val="00274948"/>
    <w:rsid w:val="0028783E"/>
    <w:rsid w:val="002D1314"/>
    <w:rsid w:val="0032369F"/>
    <w:rsid w:val="003327EE"/>
    <w:rsid w:val="0034557C"/>
    <w:rsid w:val="00363E55"/>
    <w:rsid w:val="00376DEC"/>
    <w:rsid w:val="00377FC6"/>
    <w:rsid w:val="003C3B40"/>
    <w:rsid w:val="003C550C"/>
    <w:rsid w:val="00443E30"/>
    <w:rsid w:val="00453B3A"/>
    <w:rsid w:val="00456EAF"/>
    <w:rsid w:val="00464E82"/>
    <w:rsid w:val="004A517A"/>
    <w:rsid w:val="004B3D62"/>
    <w:rsid w:val="004C3194"/>
    <w:rsid w:val="004D6310"/>
    <w:rsid w:val="0050090C"/>
    <w:rsid w:val="00515463"/>
    <w:rsid w:val="00553995"/>
    <w:rsid w:val="005A76A6"/>
    <w:rsid w:val="005B3880"/>
    <w:rsid w:val="005B7B1A"/>
    <w:rsid w:val="005C68E3"/>
    <w:rsid w:val="005D71A7"/>
    <w:rsid w:val="00696F22"/>
    <w:rsid w:val="006A2E7C"/>
    <w:rsid w:val="006A7207"/>
    <w:rsid w:val="006B35D9"/>
    <w:rsid w:val="006C3833"/>
    <w:rsid w:val="006C7235"/>
    <w:rsid w:val="006E10EB"/>
    <w:rsid w:val="00733BB6"/>
    <w:rsid w:val="00776439"/>
    <w:rsid w:val="00782189"/>
    <w:rsid w:val="007A0B8C"/>
    <w:rsid w:val="007B055D"/>
    <w:rsid w:val="007D69B8"/>
    <w:rsid w:val="007F4132"/>
    <w:rsid w:val="00804D78"/>
    <w:rsid w:val="00844A9D"/>
    <w:rsid w:val="00846EB3"/>
    <w:rsid w:val="008527EA"/>
    <w:rsid w:val="00856C56"/>
    <w:rsid w:val="00874D31"/>
    <w:rsid w:val="00877639"/>
    <w:rsid w:val="008803D0"/>
    <w:rsid w:val="0090241D"/>
    <w:rsid w:val="00916264"/>
    <w:rsid w:val="00925212"/>
    <w:rsid w:val="0093003D"/>
    <w:rsid w:val="00981F3B"/>
    <w:rsid w:val="009B2AFB"/>
    <w:rsid w:val="009E5A06"/>
    <w:rsid w:val="009F2A77"/>
    <w:rsid w:val="00A52767"/>
    <w:rsid w:val="00AA119C"/>
    <w:rsid w:val="00AA69A7"/>
    <w:rsid w:val="00B47139"/>
    <w:rsid w:val="00B502AE"/>
    <w:rsid w:val="00B64294"/>
    <w:rsid w:val="00B97A21"/>
    <w:rsid w:val="00BA7402"/>
    <w:rsid w:val="00BB40F0"/>
    <w:rsid w:val="00C72A28"/>
    <w:rsid w:val="00CD0D25"/>
    <w:rsid w:val="00CD1347"/>
    <w:rsid w:val="00CF3840"/>
    <w:rsid w:val="00D52F34"/>
    <w:rsid w:val="00DB1008"/>
    <w:rsid w:val="00DB1E9D"/>
    <w:rsid w:val="00DC3CFA"/>
    <w:rsid w:val="00DE1532"/>
    <w:rsid w:val="00E00309"/>
    <w:rsid w:val="00E25AC2"/>
    <w:rsid w:val="00E472D7"/>
    <w:rsid w:val="00E5679C"/>
    <w:rsid w:val="00E8467E"/>
    <w:rsid w:val="00E94377"/>
    <w:rsid w:val="00EA229A"/>
    <w:rsid w:val="00EC042B"/>
    <w:rsid w:val="00EE4C08"/>
    <w:rsid w:val="00F1786A"/>
    <w:rsid w:val="00F6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52E77F-7F8D-4F0B-8DC7-01DAC2A17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0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617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Sekretariat</cp:lastModifiedBy>
  <cp:revision>7</cp:revision>
  <cp:lastPrinted>2015-06-29T06:22:00Z</cp:lastPrinted>
  <dcterms:created xsi:type="dcterms:W3CDTF">2015-06-28T11:00:00Z</dcterms:created>
  <dcterms:modified xsi:type="dcterms:W3CDTF">2015-07-13T10:40:00Z</dcterms:modified>
</cp:coreProperties>
</file>